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F1ABF" w14:textId="7114F974" w:rsidR="002701D1" w:rsidRPr="007C6AEC" w:rsidRDefault="002701D1" w:rsidP="007C6AEC">
      <w:pPr>
        <w:spacing w:after="100" w:afterAutospacing="1" w:line="360" w:lineRule="auto"/>
        <w:jc w:val="both"/>
        <w:rPr>
          <w:rFonts w:ascii="Roboto" w:hAnsi="Roboto"/>
          <w:sz w:val="21"/>
          <w:szCs w:val="21"/>
        </w:rPr>
      </w:pPr>
      <w:r w:rsidRPr="007C6AEC">
        <w:rPr>
          <w:rFonts w:ascii="Roboto" w:hAnsi="Roboto"/>
          <w:sz w:val="21"/>
          <w:szCs w:val="21"/>
        </w:rPr>
        <w:t xml:space="preserve">This routine mainly shows window types and operations of </w:t>
      </w:r>
      <w:proofErr w:type="spellStart"/>
      <w:r w:rsidRPr="007C6AEC">
        <w:rPr>
          <w:rFonts w:ascii="Roboto" w:hAnsi="Roboto"/>
          <w:sz w:val="21"/>
          <w:szCs w:val="21"/>
        </w:rPr>
        <w:t>hmi</w:t>
      </w:r>
      <w:proofErr w:type="spellEnd"/>
      <w:r w:rsidRPr="007C6AEC">
        <w:rPr>
          <w:rFonts w:ascii="Roboto" w:hAnsi="Roboto"/>
          <w:sz w:val="21"/>
          <w:szCs w:val="21"/>
        </w:rPr>
        <w:t>.</w:t>
      </w:r>
    </w:p>
    <w:p w14:paraId="29A55096" w14:textId="1B20E192" w:rsidR="00084F2F" w:rsidRPr="007C6AEC" w:rsidRDefault="002701D1" w:rsidP="007C6AEC">
      <w:pPr>
        <w:spacing w:after="100" w:afterAutospacing="1" w:line="360" w:lineRule="auto"/>
        <w:jc w:val="both"/>
        <w:rPr>
          <w:rFonts w:ascii="Roboto" w:hAnsi="Roboto"/>
          <w:sz w:val="21"/>
          <w:szCs w:val="21"/>
        </w:rPr>
      </w:pPr>
      <w:r w:rsidRPr="007C6AEC">
        <w:rPr>
          <w:rFonts w:ascii="Roboto" w:hAnsi="Roboto"/>
          <w:sz w:val="21"/>
          <w:szCs w:val="21"/>
        </w:rPr>
        <w:t xml:space="preserve">Simulator input “in” port functions: </w:t>
      </w:r>
    </w:p>
    <w:tbl>
      <w:tblPr>
        <w:tblStyle w:val="a9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2876"/>
        <w:gridCol w:w="1235"/>
        <w:gridCol w:w="2835"/>
      </w:tblGrid>
      <w:tr w:rsidR="00084F2F" w:rsidRPr="007C6AEC" w14:paraId="5B9D3940" w14:textId="77777777" w:rsidTr="002701D1">
        <w:tc>
          <w:tcPr>
            <w:tcW w:w="1134" w:type="dxa"/>
            <w:vAlign w:val="center"/>
          </w:tcPr>
          <w:p w14:paraId="46114FA7" w14:textId="03DDA0A2" w:rsidR="00084F2F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Press</w:t>
            </w:r>
          </w:p>
        </w:tc>
        <w:tc>
          <w:tcPr>
            <w:tcW w:w="2876" w:type="dxa"/>
            <w:vAlign w:val="center"/>
          </w:tcPr>
          <w:p w14:paraId="2129863F" w14:textId="7A0457A7" w:rsidR="00084F2F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Function</w:t>
            </w:r>
          </w:p>
        </w:tc>
        <w:tc>
          <w:tcPr>
            <w:tcW w:w="1235" w:type="dxa"/>
            <w:vAlign w:val="center"/>
          </w:tcPr>
          <w:p w14:paraId="510FEACA" w14:textId="5362BDD2" w:rsidR="00084F2F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Release</w:t>
            </w:r>
          </w:p>
        </w:tc>
        <w:tc>
          <w:tcPr>
            <w:tcW w:w="2835" w:type="dxa"/>
            <w:vAlign w:val="center"/>
          </w:tcPr>
          <w:p w14:paraId="6AAF214B" w14:textId="01D28219" w:rsidR="00084F2F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Function</w:t>
            </w:r>
          </w:p>
        </w:tc>
      </w:tr>
      <w:tr w:rsidR="00084F2F" w:rsidRPr="007C6AEC" w14:paraId="0B9D56F8" w14:textId="77777777" w:rsidTr="002701D1">
        <w:tc>
          <w:tcPr>
            <w:tcW w:w="1134" w:type="dxa"/>
            <w:vAlign w:val="center"/>
          </w:tcPr>
          <w:p w14:paraId="39AA2185" w14:textId="77777777" w:rsidR="00084F2F" w:rsidRPr="007C6AEC" w:rsidRDefault="00084F2F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876" w:type="dxa"/>
            <w:vAlign w:val="center"/>
          </w:tcPr>
          <w:p w14:paraId="4ED4B9EA" w14:textId="73E82EFB" w:rsidR="00084F2F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Switch to base window 2</w:t>
            </w:r>
          </w:p>
        </w:tc>
        <w:tc>
          <w:tcPr>
            <w:tcW w:w="1235" w:type="dxa"/>
            <w:vAlign w:val="center"/>
          </w:tcPr>
          <w:p w14:paraId="51ED349A" w14:textId="77777777" w:rsidR="00084F2F" w:rsidRPr="007C6AEC" w:rsidRDefault="00084F2F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0</w:t>
            </w:r>
          </w:p>
        </w:tc>
        <w:tc>
          <w:tcPr>
            <w:tcW w:w="2835" w:type="dxa"/>
            <w:vAlign w:val="center"/>
          </w:tcPr>
          <w:p w14:paraId="1407D5AF" w14:textId="07DE7AA0" w:rsidR="00084F2F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/</w:t>
            </w:r>
          </w:p>
        </w:tc>
      </w:tr>
      <w:tr w:rsidR="002701D1" w:rsidRPr="007C6AEC" w14:paraId="24ADDD0F" w14:textId="77777777" w:rsidTr="002701D1">
        <w:tc>
          <w:tcPr>
            <w:tcW w:w="1134" w:type="dxa"/>
            <w:vAlign w:val="center"/>
          </w:tcPr>
          <w:p w14:paraId="2E1E2B02" w14:textId="77777777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876" w:type="dxa"/>
            <w:vAlign w:val="center"/>
          </w:tcPr>
          <w:p w14:paraId="5664A712" w14:textId="7014191F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 xml:space="preserve">Switch to base window </w:t>
            </w:r>
            <w:r w:rsidRPr="007C6AEC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1235" w:type="dxa"/>
            <w:vAlign w:val="center"/>
          </w:tcPr>
          <w:p w14:paraId="6E6A31FB" w14:textId="77777777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835" w:type="dxa"/>
            <w:vAlign w:val="center"/>
          </w:tcPr>
          <w:p w14:paraId="7B0C5F38" w14:textId="5D6E8268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/</w:t>
            </w:r>
          </w:p>
        </w:tc>
      </w:tr>
      <w:tr w:rsidR="002701D1" w:rsidRPr="007C6AEC" w14:paraId="64426214" w14:textId="77777777" w:rsidTr="002701D1">
        <w:tc>
          <w:tcPr>
            <w:tcW w:w="1134" w:type="dxa"/>
            <w:vAlign w:val="center"/>
          </w:tcPr>
          <w:p w14:paraId="3D0649B6" w14:textId="77777777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2876" w:type="dxa"/>
            <w:vAlign w:val="center"/>
          </w:tcPr>
          <w:p w14:paraId="3546ACF9" w14:textId="136895B0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Open pop window 1</w:t>
            </w:r>
          </w:p>
        </w:tc>
        <w:tc>
          <w:tcPr>
            <w:tcW w:w="1235" w:type="dxa"/>
            <w:vAlign w:val="center"/>
          </w:tcPr>
          <w:p w14:paraId="7366AED6" w14:textId="77777777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2835" w:type="dxa"/>
            <w:vAlign w:val="center"/>
          </w:tcPr>
          <w:p w14:paraId="454E348A" w14:textId="39ABE53A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Close</w:t>
            </w:r>
            <w:r w:rsidRPr="007C6AEC">
              <w:rPr>
                <w:rFonts w:ascii="Roboto" w:hAnsi="Roboto"/>
                <w:sz w:val="21"/>
                <w:szCs w:val="21"/>
              </w:rPr>
              <w:t xml:space="preserve"> pop window 1</w:t>
            </w:r>
          </w:p>
        </w:tc>
      </w:tr>
      <w:tr w:rsidR="002701D1" w:rsidRPr="007C6AEC" w14:paraId="3DA846E0" w14:textId="77777777" w:rsidTr="002701D1">
        <w:tc>
          <w:tcPr>
            <w:tcW w:w="1134" w:type="dxa"/>
            <w:vAlign w:val="center"/>
          </w:tcPr>
          <w:p w14:paraId="61B99233" w14:textId="77777777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2876" w:type="dxa"/>
            <w:vAlign w:val="center"/>
          </w:tcPr>
          <w:p w14:paraId="272A8ED0" w14:textId="5FF5B1F1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 xml:space="preserve">Open pop window </w:t>
            </w:r>
            <w:r w:rsidRPr="007C6AEC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1235" w:type="dxa"/>
            <w:vAlign w:val="center"/>
          </w:tcPr>
          <w:p w14:paraId="26B584B3" w14:textId="77777777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2835" w:type="dxa"/>
            <w:vAlign w:val="center"/>
          </w:tcPr>
          <w:p w14:paraId="1CB09747" w14:textId="2EDD12F3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Close</w:t>
            </w:r>
            <w:r w:rsidRPr="007C6AEC">
              <w:rPr>
                <w:rFonts w:ascii="Roboto" w:hAnsi="Roboto"/>
                <w:sz w:val="21"/>
                <w:szCs w:val="21"/>
              </w:rPr>
              <w:t xml:space="preserve"> pop window 2</w:t>
            </w:r>
          </w:p>
        </w:tc>
      </w:tr>
      <w:tr w:rsidR="002701D1" w:rsidRPr="007C6AEC" w14:paraId="6CBD0A27" w14:textId="77777777" w:rsidTr="002701D1">
        <w:tc>
          <w:tcPr>
            <w:tcW w:w="1134" w:type="dxa"/>
            <w:vAlign w:val="center"/>
          </w:tcPr>
          <w:p w14:paraId="7BB3CF2C" w14:textId="77777777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2876" w:type="dxa"/>
            <w:vAlign w:val="center"/>
          </w:tcPr>
          <w:p w14:paraId="3C1FB5FC" w14:textId="76E9C007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 xml:space="preserve">Open </w:t>
            </w:r>
            <w:r w:rsidRPr="007C6AEC">
              <w:rPr>
                <w:rFonts w:ascii="Roboto" w:hAnsi="Roboto"/>
                <w:sz w:val="21"/>
                <w:szCs w:val="21"/>
              </w:rPr>
              <w:t>t</w:t>
            </w:r>
            <w:r w:rsidRPr="007C6AEC">
              <w:rPr>
                <w:rFonts w:ascii="Roboto" w:hAnsi="Roboto"/>
                <w:sz w:val="21"/>
                <w:szCs w:val="21"/>
              </w:rPr>
              <w:t>op window 1</w:t>
            </w:r>
          </w:p>
        </w:tc>
        <w:tc>
          <w:tcPr>
            <w:tcW w:w="1235" w:type="dxa"/>
            <w:vAlign w:val="center"/>
          </w:tcPr>
          <w:p w14:paraId="279546B6" w14:textId="77777777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2835" w:type="dxa"/>
            <w:vAlign w:val="center"/>
          </w:tcPr>
          <w:p w14:paraId="24C67681" w14:textId="380C7330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Close</w:t>
            </w:r>
            <w:r w:rsidRPr="007C6AEC">
              <w:rPr>
                <w:rFonts w:ascii="Roboto" w:hAnsi="Roboto"/>
                <w:sz w:val="21"/>
                <w:szCs w:val="21"/>
              </w:rPr>
              <w:t xml:space="preserve"> top window 1</w:t>
            </w:r>
          </w:p>
        </w:tc>
      </w:tr>
      <w:tr w:rsidR="002701D1" w:rsidRPr="007C6AEC" w14:paraId="167804D4" w14:textId="77777777" w:rsidTr="002701D1">
        <w:tc>
          <w:tcPr>
            <w:tcW w:w="1134" w:type="dxa"/>
            <w:vAlign w:val="center"/>
          </w:tcPr>
          <w:p w14:paraId="2B3B6B76" w14:textId="77777777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2876" w:type="dxa"/>
            <w:vAlign w:val="center"/>
          </w:tcPr>
          <w:p w14:paraId="219659EC" w14:textId="327C4DEE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 xml:space="preserve">Open </w:t>
            </w:r>
            <w:r w:rsidRPr="007C6AEC">
              <w:rPr>
                <w:rFonts w:ascii="Roboto" w:hAnsi="Roboto"/>
                <w:sz w:val="21"/>
                <w:szCs w:val="21"/>
              </w:rPr>
              <w:t>t</w:t>
            </w:r>
            <w:r w:rsidRPr="007C6AEC">
              <w:rPr>
                <w:rFonts w:ascii="Roboto" w:hAnsi="Roboto"/>
                <w:sz w:val="21"/>
                <w:szCs w:val="21"/>
              </w:rPr>
              <w:t>op window 2</w:t>
            </w:r>
          </w:p>
        </w:tc>
        <w:tc>
          <w:tcPr>
            <w:tcW w:w="1235" w:type="dxa"/>
            <w:vAlign w:val="center"/>
          </w:tcPr>
          <w:p w14:paraId="20047439" w14:textId="77777777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2835" w:type="dxa"/>
            <w:vAlign w:val="center"/>
          </w:tcPr>
          <w:p w14:paraId="65EB7F1A" w14:textId="6AF97C1A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Close</w:t>
            </w:r>
            <w:r w:rsidRPr="007C6AEC">
              <w:rPr>
                <w:rFonts w:ascii="Roboto" w:hAnsi="Roboto"/>
                <w:sz w:val="21"/>
                <w:szCs w:val="21"/>
              </w:rPr>
              <w:t xml:space="preserve"> top window 2</w:t>
            </w:r>
          </w:p>
        </w:tc>
      </w:tr>
      <w:tr w:rsidR="002701D1" w:rsidRPr="007C6AEC" w14:paraId="6B4A8A74" w14:textId="77777777" w:rsidTr="002701D1">
        <w:tc>
          <w:tcPr>
            <w:tcW w:w="1134" w:type="dxa"/>
            <w:vAlign w:val="center"/>
          </w:tcPr>
          <w:p w14:paraId="155E0093" w14:textId="77777777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2876" w:type="dxa"/>
            <w:vAlign w:val="center"/>
          </w:tcPr>
          <w:p w14:paraId="5248CCC9" w14:textId="4FE521C7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 xml:space="preserve">Open </w:t>
            </w:r>
            <w:r w:rsidRPr="007C6AEC">
              <w:rPr>
                <w:rFonts w:ascii="Roboto" w:hAnsi="Roboto"/>
                <w:sz w:val="21"/>
                <w:szCs w:val="21"/>
              </w:rPr>
              <w:t>menu</w:t>
            </w:r>
            <w:r w:rsidRPr="007C6AEC">
              <w:rPr>
                <w:rFonts w:ascii="Roboto" w:hAnsi="Roboto"/>
                <w:sz w:val="21"/>
                <w:szCs w:val="21"/>
              </w:rPr>
              <w:t xml:space="preserve"> window 1</w:t>
            </w:r>
          </w:p>
        </w:tc>
        <w:tc>
          <w:tcPr>
            <w:tcW w:w="1235" w:type="dxa"/>
            <w:vAlign w:val="center"/>
          </w:tcPr>
          <w:p w14:paraId="4DE51C80" w14:textId="77777777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2835" w:type="dxa"/>
            <w:vAlign w:val="center"/>
          </w:tcPr>
          <w:p w14:paraId="69834066" w14:textId="2014F456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Close</w:t>
            </w:r>
            <w:r w:rsidRPr="007C6AEC">
              <w:rPr>
                <w:rFonts w:ascii="Roboto" w:hAnsi="Roboto"/>
                <w:sz w:val="21"/>
                <w:szCs w:val="21"/>
              </w:rPr>
              <w:t xml:space="preserve"> menu window 1</w:t>
            </w:r>
          </w:p>
        </w:tc>
      </w:tr>
      <w:tr w:rsidR="002701D1" w:rsidRPr="007C6AEC" w14:paraId="08024E05" w14:textId="77777777" w:rsidTr="002701D1">
        <w:tc>
          <w:tcPr>
            <w:tcW w:w="1134" w:type="dxa"/>
            <w:vAlign w:val="center"/>
          </w:tcPr>
          <w:p w14:paraId="25AE7895" w14:textId="77777777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2876" w:type="dxa"/>
            <w:vAlign w:val="center"/>
          </w:tcPr>
          <w:p w14:paraId="3154AA19" w14:textId="4334A009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 xml:space="preserve">Open </w:t>
            </w:r>
            <w:r w:rsidRPr="007C6AEC">
              <w:rPr>
                <w:rFonts w:ascii="Roboto" w:hAnsi="Roboto"/>
                <w:sz w:val="21"/>
                <w:szCs w:val="21"/>
              </w:rPr>
              <w:t>menu</w:t>
            </w:r>
            <w:r w:rsidRPr="007C6AEC">
              <w:rPr>
                <w:rFonts w:ascii="Roboto" w:hAnsi="Roboto"/>
                <w:sz w:val="21"/>
                <w:szCs w:val="21"/>
              </w:rPr>
              <w:t xml:space="preserve"> window 2</w:t>
            </w:r>
          </w:p>
        </w:tc>
        <w:tc>
          <w:tcPr>
            <w:tcW w:w="1235" w:type="dxa"/>
            <w:vAlign w:val="center"/>
          </w:tcPr>
          <w:p w14:paraId="180E3CE1" w14:textId="77777777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2835" w:type="dxa"/>
            <w:vAlign w:val="center"/>
          </w:tcPr>
          <w:p w14:paraId="75423543" w14:textId="76C50894" w:rsidR="002701D1" w:rsidRPr="007C6AEC" w:rsidRDefault="002701D1" w:rsidP="007C6AEC">
            <w:pPr>
              <w:spacing w:after="100" w:afterAutospacing="1" w:line="360" w:lineRule="auto"/>
              <w:jc w:val="both"/>
              <w:rPr>
                <w:rFonts w:ascii="Roboto" w:hAnsi="Roboto"/>
                <w:sz w:val="21"/>
                <w:szCs w:val="21"/>
              </w:rPr>
            </w:pPr>
            <w:r w:rsidRPr="007C6AEC">
              <w:rPr>
                <w:rFonts w:ascii="Roboto" w:hAnsi="Roboto"/>
                <w:sz w:val="21"/>
                <w:szCs w:val="21"/>
              </w:rPr>
              <w:t>Close</w:t>
            </w:r>
            <w:r w:rsidRPr="007C6AEC">
              <w:rPr>
                <w:rFonts w:ascii="Roboto" w:hAnsi="Roboto"/>
                <w:sz w:val="21"/>
                <w:szCs w:val="21"/>
              </w:rPr>
              <w:t xml:space="preserve"> menu window 2</w:t>
            </w:r>
          </w:p>
        </w:tc>
      </w:tr>
    </w:tbl>
    <w:p w14:paraId="32C26EB9" w14:textId="50B626EA" w:rsidR="002701D1" w:rsidRPr="007C6AEC" w:rsidRDefault="002701D1" w:rsidP="007C6AEC">
      <w:pPr>
        <w:spacing w:after="100" w:afterAutospacing="1" w:line="360" w:lineRule="auto"/>
        <w:jc w:val="both"/>
        <w:rPr>
          <w:rFonts w:ascii="Roboto" w:hAnsi="Roboto"/>
          <w:sz w:val="21"/>
          <w:szCs w:val="21"/>
        </w:rPr>
      </w:pPr>
    </w:p>
    <w:p w14:paraId="76FFC3EF" w14:textId="1397ACD6" w:rsidR="002701D1" w:rsidRPr="007C6AEC" w:rsidRDefault="002701D1" w:rsidP="007C6AEC">
      <w:pPr>
        <w:spacing w:after="100" w:afterAutospacing="1" w:line="360" w:lineRule="auto"/>
        <w:jc w:val="both"/>
        <w:rPr>
          <w:rFonts w:ascii="Roboto" w:hAnsi="Roboto"/>
          <w:sz w:val="21"/>
          <w:szCs w:val="21"/>
        </w:rPr>
      </w:pPr>
      <w:r w:rsidRPr="007C6AEC">
        <w:rPr>
          <w:rFonts w:ascii="Roboto" w:hAnsi="Roboto"/>
          <w:sz w:val="21"/>
          <w:szCs w:val="21"/>
        </w:rPr>
        <w:t>Window can be called and closed through program instruction and functional keys.</w:t>
      </w:r>
    </w:p>
    <w:p w14:paraId="3CCE524D" w14:textId="76DB3BB7" w:rsidR="002701D1" w:rsidRPr="007C6AEC" w:rsidRDefault="002701D1" w:rsidP="007C6AEC">
      <w:pPr>
        <w:spacing w:after="100" w:afterAutospacing="1" w:line="360" w:lineRule="auto"/>
        <w:jc w:val="both"/>
        <w:rPr>
          <w:rFonts w:ascii="Roboto" w:hAnsi="Roboto"/>
          <w:sz w:val="21"/>
          <w:szCs w:val="21"/>
        </w:rPr>
      </w:pPr>
      <w:r w:rsidRPr="007C6AEC">
        <w:rPr>
          <w:rFonts w:ascii="Roboto" w:hAnsi="Roboto"/>
          <w:sz w:val="21"/>
          <w:szCs w:val="21"/>
        </w:rPr>
        <w:t>When operating, please make sure window type and operation type is consistent, otherwise, it cannot achieve.</w:t>
      </w:r>
    </w:p>
    <w:p w14:paraId="538EDEFB" w14:textId="591CE980" w:rsidR="002701D1" w:rsidRPr="007C6AEC" w:rsidRDefault="002701D1" w:rsidP="007C6AEC">
      <w:pPr>
        <w:spacing w:after="100" w:afterAutospacing="1" w:line="360" w:lineRule="auto"/>
        <w:jc w:val="both"/>
        <w:rPr>
          <w:rFonts w:ascii="Roboto" w:hAnsi="Roboto"/>
          <w:sz w:val="21"/>
          <w:szCs w:val="21"/>
        </w:rPr>
      </w:pPr>
      <w:r w:rsidRPr="007C6AEC">
        <w:rPr>
          <w:rFonts w:ascii="Roboto" w:hAnsi="Roboto"/>
          <w:sz w:val="21"/>
          <w:szCs w:val="21"/>
        </w:rPr>
        <w:t>When operating, menu window belongs to pop type, the difference is menu window will close automatically.</w:t>
      </w:r>
    </w:p>
    <w:p w14:paraId="238BEDEA" w14:textId="4536B702" w:rsidR="00020B30" w:rsidRPr="007C6AEC" w:rsidRDefault="00020B30" w:rsidP="007C6AEC">
      <w:pPr>
        <w:spacing w:after="100" w:afterAutospacing="1" w:line="360" w:lineRule="auto"/>
        <w:jc w:val="both"/>
        <w:rPr>
          <w:rFonts w:ascii="Roboto" w:hAnsi="Roboto"/>
          <w:sz w:val="21"/>
          <w:szCs w:val="21"/>
        </w:rPr>
      </w:pPr>
    </w:p>
    <w:p w14:paraId="5F179A98" w14:textId="705F83F5" w:rsidR="002701D1" w:rsidRPr="007C6AEC" w:rsidRDefault="002701D1" w:rsidP="007C6AEC">
      <w:pPr>
        <w:spacing w:after="100" w:afterAutospacing="1" w:line="360" w:lineRule="auto"/>
        <w:jc w:val="both"/>
        <w:rPr>
          <w:rFonts w:ascii="Roboto" w:hAnsi="Roboto"/>
          <w:b/>
          <w:bCs/>
          <w:sz w:val="21"/>
          <w:szCs w:val="21"/>
        </w:rPr>
      </w:pPr>
      <w:r w:rsidRPr="007C6AEC">
        <w:rPr>
          <w:rFonts w:ascii="Roboto" w:hAnsi="Roboto"/>
          <w:b/>
          <w:bCs/>
          <w:sz w:val="21"/>
          <w:szCs w:val="21"/>
        </w:rPr>
        <w:t xml:space="preserve">Base Window: </w:t>
      </w:r>
    </w:p>
    <w:p w14:paraId="543D700A" w14:textId="7B96E3D5" w:rsidR="002701D1" w:rsidRPr="007C6AEC" w:rsidRDefault="002701D1" w:rsidP="007C6AEC">
      <w:pPr>
        <w:spacing w:after="100" w:afterAutospacing="1" w:line="360" w:lineRule="auto"/>
        <w:ind w:firstLine="720"/>
        <w:jc w:val="both"/>
        <w:rPr>
          <w:rFonts w:ascii="Roboto" w:hAnsi="Roboto"/>
          <w:sz w:val="21"/>
          <w:szCs w:val="21"/>
        </w:rPr>
      </w:pPr>
      <w:r w:rsidRPr="007C6AEC">
        <w:rPr>
          <w:rFonts w:ascii="Roboto" w:hAnsi="Roboto"/>
          <w:sz w:val="21"/>
          <w:szCs w:val="21"/>
        </w:rPr>
        <w:t>New built windows are base window by default.</w:t>
      </w:r>
    </w:p>
    <w:p w14:paraId="66AF662D" w14:textId="248D9012" w:rsidR="002701D1" w:rsidRPr="007C6AEC" w:rsidRDefault="002701D1" w:rsidP="007C6AEC">
      <w:pPr>
        <w:spacing w:after="100" w:afterAutospacing="1" w:line="360" w:lineRule="auto"/>
        <w:ind w:firstLine="720"/>
        <w:jc w:val="both"/>
        <w:rPr>
          <w:rFonts w:ascii="Roboto" w:hAnsi="Roboto"/>
          <w:sz w:val="21"/>
          <w:szCs w:val="21"/>
        </w:rPr>
      </w:pPr>
      <w:r w:rsidRPr="007C6AEC">
        <w:rPr>
          <w:rFonts w:ascii="Roboto" w:hAnsi="Roboto"/>
          <w:sz w:val="21"/>
          <w:szCs w:val="21"/>
        </w:rPr>
        <w:t xml:space="preserve">One base window must be as bottom window for </w:t>
      </w:r>
      <w:proofErr w:type="spellStart"/>
      <w:r w:rsidRPr="007C6AEC">
        <w:rPr>
          <w:rFonts w:ascii="Roboto" w:hAnsi="Roboto"/>
          <w:sz w:val="21"/>
          <w:szCs w:val="21"/>
        </w:rPr>
        <w:t>hmi</w:t>
      </w:r>
      <w:proofErr w:type="spellEnd"/>
      <w:r w:rsidRPr="007C6AEC">
        <w:rPr>
          <w:rFonts w:ascii="Roboto" w:hAnsi="Roboto"/>
          <w:sz w:val="21"/>
          <w:szCs w:val="21"/>
        </w:rPr>
        <w:t xml:space="preserve"> display.</w:t>
      </w:r>
    </w:p>
    <w:p w14:paraId="65DCC3E0" w14:textId="2AA775B2" w:rsidR="002701D1" w:rsidRPr="007C6AEC" w:rsidRDefault="002701D1" w:rsidP="007C6AEC">
      <w:pPr>
        <w:spacing w:after="100" w:afterAutospacing="1" w:line="360" w:lineRule="auto"/>
        <w:ind w:firstLine="720"/>
        <w:jc w:val="both"/>
        <w:rPr>
          <w:rFonts w:ascii="Roboto" w:hAnsi="Roboto"/>
          <w:sz w:val="21"/>
          <w:szCs w:val="21"/>
        </w:rPr>
      </w:pPr>
      <w:r w:rsidRPr="007C6AEC">
        <w:rPr>
          <w:rFonts w:ascii="Roboto" w:hAnsi="Roboto"/>
          <w:sz w:val="21"/>
          <w:szCs w:val="21"/>
        </w:rPr>
        <w:t>It can only show one base window.</w:t>
      </w:r>
    </w:p>
    <w:p w14:paraId="755B0208" w14:textId="3DFA3D27" w:rsidR="002701D1" w:rsidRPr="007C6AEC" w:rsidRDefault="002701D1" w:rsidP="007C6AEC">
      <w:pPr>
        <w:spacing w:after="100" w:afterAutospacing="1" w:line="360" w:lineRule="auto"/>
        <w:ind w:firstLine="720"/>
        <w:jc w:val="both"/>
        <w:rPr>
          <w:rFonts w:ascii="Roboto" w:hAnsi="Roboto"/>
          <w:sz w:val="21"/>
          <w:szCs w:val="21"/>
        </w:rPr>
      </w:pPr>
      <w:r w:rsidRPr="007C6AEC">
        <w:rPr>
          <w:rFonts w:ascii="Roboto" w:hAnsi="Roboto"/>
          <w:sz w:val="21"/>
          <w:szCs w:val="21"/>
        </w:rPr>
        <w:t>Base window is switched through program or object operation.</w:t>
      </w:r>
    </w:p>
    <w:p w14:paraId="2DA7BECC" w14:textId="77777777" w:rsidR="00020B30" w:rsidRPr="007C6AEC" w:rsidRDefault="00020B30" w:rsidP="007C6AEC">
      <w:pPr>
        <w:spacing w:after="100" w:afterAutospacing="1" w:line="360" w:lineRule="auto"/>
        <w:jc w:val="both"/>
        <w:rPr>
          <w:rFonts w:ascii="Roboto" w:hAnsi="Roboto"/>
          <w:sz w:val="21"/>
          <w:szCs w:val="21"/>
        </w:rPr>
      </w:pPr>
    </w:p>
    <w:p w14:paraId="174F6DAE" w14:textId="22DDAC5E" w:rsidR="00727403" w:rsidRPr="007C6AEC" w:rsidRDefault="00727403" w:rsidP="007C6AEC">
      <w:pPr>
        <w:spacing w:after="100" w:afterAutospacing="1" w:line="360" w:lineRule="auto"/>
        <w:jc w:val="both"/>
        <w:rPr>
          <w:rFonts w:ascii="Roboto" w:hAnsi="Roboto"/>
          <w:b/>
          <w:bCs/>
          <w:sz w:val="21"/>
          <w:szCs w:val="21"/>
        </w:rPr>
      </w:pPr>
      <w:r w:rsidRPr="007C6AEC">
        <w:rPr>
          <w:rFonts w:ascii="Roboto" w:hAnsi="Roboto"/>
          <w:b/>
          <w:bCs/>
          <w:sz w:val="21"/>
          <w:szCs w:val="21"/>
        </w:rPr>
        <w:t>Keyboard Window</w:t>
      </w:r>
    </w:p>
    <w:p w14:paraId="4A7B9443" w14:textId="21F76C7C" w:rsidR="002701D1" w:rsidRPr="007C6AEC" w:rsidRDefault="00DF3C8E" w:rsidP="007C6AEC">
      <w:pPr>
        <w:spacing w:after="100" w:afterAutospacing="1" w:line="360" w:lineRule="auto"/>
        <w:jc w:val="both"/>
        <w:rPr>
          <w:rFonts w:ascii="Roboto" w:hAnsi="Roboto"/>
          <w:sz w:val="21"/>
          <w:szCs w:val="21"/>
        </w:rPr>
      </w:pPr>
      <w:r w:rsidRPr="007C6AEC">
        <w:rPr>
          <w:rFonts w:ascii="Roboto" w:hAnsi="Roboto"/>
          <w:sz w:val="21"/>
          <w:szCs w:val="21"/>
        </w:rPr>
        <w:tab/>
      </w:r>
      <w:r w:rsidR="002701D1" w:rsidRPr="007C6AEC">
        <w:rPr>
          <w:rFonts w:ascii="Roboto" w:hAnsi="Roboto"/>
          <w:sz w:val="21"/>
          <w:szCs w:val="21"/>
        </w:rPr>
        <w:t>It is used for value and string objects those need to input.</w:t>
      </w:r>
    </w:p>
    <w:p w14:paraId="7FF4D7E5" w14:textId="77777777" w:rsidR="00DF3C8E" w:rsidRPr="007C6AEC" w:rsidRDefault="00DF3C8E" w:rsidP="001C22EA">
      <w:pPr>
        <w:spacing w:after="100" w:afterAutospacing="1" w:line="360" w:lineRule="auto"/>
        <w:jc w:val="center"/>
        <w:rPr>
          <w:rFonts w:ascii="Roboto" w:hAnsi="Roboto"/>
          <w:sz w:val="21"/>
          <w:szCs w:val="21"/>
        </w:rPr>
      </w:pPr>
      <w:r w:rsidRPr="007C6AEC">
        <w:rPr>
          <w:rFonts w:ascii="Roboto" w:hAnsi="Roboto"/>
          <w:noProof/>
          <w:sz w:val="21"/>
          <w:szCs w:val="21"/>
        </w:rPr>
        <w:lastRenderedPageBreak/>
        <w:drawing>
          <wp:inline distT="0" distB="0" distL="0" distR="0" wp14:anchorId="042E8417" wp14:editId="202858B1">
            <wp:extent cx="5267325" cy="217170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0B71C9" w14:textId="77777777" w:rsidR="00DF3C8E" w:rsidRPr="007C6AEC" w:rsidRDefault="00DF3C8E" w:rsidP="007C6AEC">
      <w:pPr>
        <w:spacing w:after="100" w:afterAutospacing="1" w:line="360" w:lineRule="auto"/>
        <w:jc w:val="both"/>
        <w:rPr>
          <w:rFonts w:ascii="Roboto" w:hAnsi="Roboto"/>
          <w:sz w:val="21"/>
          <w:szCs w:val="21"/>
        </w:rPr>
      </w:pPr>
    </w:p>
    <w:p w14:paraId="514A397B" w14:textId="278BFCDA" w:rsidR="002701D1" w:rsidRPr="007C6AEC" w:rsidRDefault="002701D1" w:rsidP="007C6AEC">
      <w:pPr>
        <w:spacing w:after="100" w:afterAutospacing="1" w:line="360" w:lineRule="auto"/>
        <w:jc w:val="both"/>
        <w:rPr>
          <w:rFonts w:ascii="Roboto" w:hAnsi="Roboto"/>
          <w:b/>
          <w:bCs/>
          <w:sz w:val="21"/>
          <w:szCs w:val="21"/>
        </w:rPr>
      </w:pPr>
      <w:r w:rsidRPr="007C6AEC">
        <w:rPr>
          <w:rFonts w:ascii="Roboto" w:hAnsi="Roboto"/>
          <w:b/>
          <w:bCs/>
          <w:sz w:val="21"/>
          <w:szCs w:val="21"/>
        </w:rPr>
        <w:t xml:space="preserve"> </w:t>
      </w:r>
      <w:r w:rsidR="00727403" w:rsidRPr="007C6AEC">
        <w:rPr>
          <w:rFonts w:ascii="Roboto" w:hAnsi="Roboto"/>
          <w:b/>
          <w:bCs/>
          <w:sz w:val="21"/>
          <w:szCs w:val="21"/>
        </w:rPr>
        <w:t>Pop Window</w:t>
      </w:r>
      <w:r w:rsidRPr="007C6AEC">
        <w:rPr>
          <w:rFonts w:ascii="Roboto" w:hAnsi="Roboto"/>
          <w:b/>
          <w:bCs/>
          <w:sz w:val="21"/>
          <w:szCs w:val="21"/>
        </w:rPr>
        <w:t xml:space="preserve">: </w:t>
      </w:r>
    </w:p>
    <w:p w14:paraId="216AD012" w14:textId="6842E994" w:rsidR="002701D1" w:rsidRPr="007C6AEC" w:rsidRDefault="002701D1" w:rsidP="007C6AEC">
      <w:pPr>
        <w:spacing w:after="100" w:afterAutospacing="1" w:line="360" w:lineRule="auto"/>
        <w:ind w:left="720"/>
        <w:jc w:val="both"/>
        <w:rPr>
          <w:rFonts w:ascii="Roboto" w:hAnsi="Roboto"/>
          <w:sz w:val="21"/>
          <w:szCs w:val="21"/>
        </w:rPr>
      </w:pPr>
      <w:r w:rsidRPr="007C6AEC">
        <w:rPr>
          <w:rFonts w:ascii="Roboto" w:hAnsi="Roboto"/>
          <w:sz w:val="21"/>
          <w:szCs w:val="21"/>
        </w:rPr>
        <w:t xml:space="preserve">Pop window is </w:t>
      </w:r>
      <w:proofErr w:type="gramStart"/>
      <w:r w:rsidRPr="007C6AEC">
        <w:rPr>
          <w:rFonts w:ascii="Roboto" w:hAnsi="Roboto"/>
          <w:sz w:val="21"/>
          <w:szCs w:val="21"/>
        </w:rPr>
        <w:t>similar to</w:t>
      </w:r>
      <w:proofErr w:type="gramEnd"/>
      <w:r w:rsidRPr="007C6AEC">
        <w:rPr>
          <w:rFonts w:ascii="Roboto" w:hAnsi="Roboto"/>
          <w:sz w:val="21"/>
          <w:szCs w:val="21"/>
        </w:rPr>
        <w:t xml:space="preserve"> dialog box, which pops up window dynamically, and it shows the last called pop window according to calling sequence.</w:t>
      </w:r>
    </w:p>
    <w:p w14:paraId="6A07B6A5" w14:textId="38BE88FA" w:rsidR="002701D1" w:rsidRPr="007C6AEC" w:rsidRDefault="002701D1" w:rsidP="007C6AEC">
      <w:pPr>
        <w:spacing w:after="100" w:afterAutospacing="1" w:line="360" w:lineRule="auto"/>
        <w:ind w:left="720"/>
        <w:jc w:val="both"/>
        <w:rPr>
          <w:rFonts w:ascii="Roboto" w:hAnsi="Roboto"/>
          <w:sz w:val="21"/>
          <w:szCs w:val="21"/>
        </w:rPr>
      </w:pPr>
      <w:r w:rsidRPr="007C6AEC">
        <w:rPr>
          <w:rFonts w:ascii="Roboto" w:hAnsi="Roboto"/>
          <w:sz w:val="21"/>
          <w:szCs w:val="21"/>
        </w:rPr>
        <w:t>When multiple pop windows overlap, the function keys in the pop windows will be triggered normally.</w:t>
      </w:r>
      <w:r w:rsidRPr="007C6AEC">
        <w:rPr>
          <w:rFonts w:ascii="Roboto" w:hAnsi="Roboto"/>
          <w:sz w:val="21"/>
          <w:szCs w:val="21"/>
        </w:rPr>
        <w:t xml:space="preserve"> </w:t>
      </w:r>
    </w:p>
    <w:p w14:paraId="0099B930" w14:textId="18C9A895" w:rsidR="002701D1" w:rsidRPr="007C6AEC" w:rsidRDefault="002701D1" w:rsidP="007C6AEC">
      <w:pPr>
        <w:spacing w:after="100" w:afterAutospacing="1" w:line="360" w:lineRule="auto"/>
        <w:ind w:left="720"/>
        <w:jc w:val="both"/>
        <w:rPr>
          <w:rFonts w:ascii="Roboto" w:hAnsi="Roboto"/>
          <w:sz w:val="21"/>
          <w:szCs w:val="21"/>
        </w:rPr>
      </w:pPr>
      <w:r w:rsidRPr="007C6AEC">
        <w:rPr>
          <w:rFonts w:ascii="Roboto" w:hAnsi="Roboto"/>
          <w:sz w:val="21"/>
          <w:szCs w:val="21"/>
        </w:rPr>
        <w:t>When pop window is called, it can operate base window or other types.</w:t>
      </w:r>
    </w:p>
    <w:p w14:paraId="0558D382" w14:textId="7A2C16AF" w:rsidR="00276762" w:rsidRPr="007C6AEC" w:rsidRDefault="002701D1" w:rsidP="007C6AEC">
      <w:pPr>
        <w:spacing w:after="100" w:afterAutospacing="1" w:line="360" w:lineRule="auto"/>
        <w:ind w:left="720"/>
        <w:jc w:val="both"/>
        <w:rPr>
          <w:rFonts w:ascii="Roboto" w:hAnsi="Roboto"/>
          <w:sz w:val="21"/>
          <w:szCs w:val="21"/>
        </w:rPr>
      </w:pPr>
      <w:r w:rsidRPr="007C6AEC">
        <w:rPr>
          <w:rFonts w:ascii="Roboto" w:hAnsi="Roboto"/>
          <w:sz w:val="21"/>
          <w:szCs w:val="21"/>
        </w:rPr>
        <w:t>Pop window is closed through program or object operation, when window is switched, also will be off.</w:t>
      </w:r>
    </w:p>
    <w:p w14:paraId="3BB6E237" w14:textId="77777777" w:rsidR="007D4350" w:rsidRPr="007C6AEC" w:rsidRDefault="007D4350" w:rsidP="007C6AEC">
      <w:pPr>
        <w:spacing w:after="100" w:afterAutospacing="1" w:line="360" w:lineRule="auto"/>
        <w:jc w:val="both"/>
        <w:rPr>
          <w:rFonts w:ascii="Roboto" w:hAnsi="Roboto"/>
          <w:sz w:val="21"/>
          <w:szCs w:val="21"/>
        </w:rPr>
      </w:pPr>
    </w:p>
    <w:p w14:paraId="72113676" w14:textId="29ED0047" w:rsidR="00727403" w:rsidRPr="007C6AEC" w:rsidRDefault="00727403" w:rsidP="007C6AEC">
      <w:pPr>
        <w:spacing w:after="100" w:afterAutospacing="1" w:line="360" w:lineRule="auto"/>
        <w:jc w:val="both"/>
        <w:rPr>
          <w:rFonts w:ascii="Roboto" w:hAnsi="Roboto"/>
          <w:b/>
          <w:bCs/>
          <w:sz w:val="21"/>
          <w:szCs w:val="21"/>
        </w:rPr>
      </w:pPr>
      <w:r w:rsidRPr="007C6AEC">
        <w:rPr>
          <w:rFonts w:ascii="Roboto" w:hAnsi="Roboto"/>
          <w:b/>
          <w:bCs/>
          <w:sz w:val="21"/>
          <w:szCs w:val="21"/>
        </w:rPr>
        <w:t>Menu Window</w:t>
      </w:r>
      <w:r w:rsidR="002701D1" w:rsidRPr="007C6AEC">
        <w:rPr>
          <w:rFonts w:ascii="Roboto" w:hAnsi="Roboto"/>
          <w:b/>
          <w:bCs/>
          <w:sz w:val="21"/>
          <w:szCs w:val="21"/>
        </w:rPr>
        <w:t xml:space="preserve">: </w:t>
      </w:r>
    </w:p>
    <w:p w14:paraId="533C626E" w14:textId="64C37826" w:rsidR="002701D1" w:rsidRPr="007C6AEC" w:rsidRDefault="002701D1" w:rsidP="007C6AEC">
      <w:pPr>
        <w:spacing w:after="100" w:afterAutospacing="1" w:line="360" w:lineRule="auto"/>
        <w:ind w:firstLine="720"/>
        <w:jc w:val="both"/>
        <w:rPr>
          <w:rFonts w:ascii="Roboto" w:hAnsi="Roboto"/>
          <w:sz w:val="21"/>
          <w:szCs w:val="21"/>
        </w:rPr>
      </w:pPr>
      <w:r w:rsidRPr="007C6AEC">
        <w:rPr>
          <w:rFonts w:ascii="Roboto" w:hAnsi="Roboto"/>
          <w:sz w:val="21"/>
          <w:szCs w:val="21"/>
        </w:rPr>
        <w:t xml:space="preserve">Menu window is </w:t>
      </w:r>
      <w:proofErr w:type="gramStart"/>
      <w:r w:rsidRPr="007C6AEC">
        <w:rPr>
          <w:rFonts w:ascii="Roboto" w:hAnsi="Roboto"/>
          <w:sz w:val="21"/>
          <w:szCs w:val="21"/>
        </w:rPr>
        <w:t>similar to</w:t>
      </w:r>
      <w:proofErr w:type="gramEnd"/>
      <w:r w:rsidRPr="007C6AEC">
        <w:rPr>
          <w:rFonts w:ascii="Roboto" w:hAnsi="Roboto"/>
          <w:sz w:val="21"/>
          <w:szCs w:val="21"/>
        </w:rPr>
        <w:t xml:space="preserve"> pop window, they will both pop up after called.</w:t>
      </w:r>
    </w:p>
    <w:p w14:paraId="39E52A3E" w14:textId="66C49F18" w:rsidR="002701D1" w:rsidRPr="007C6AEC" w:rsidRDefault="007C6AEC" w:rsidP="007C6AEC">
      <w:pPr>
        <w:spacing w:after="100" w:afterAutospacing="1" w:line="360" w:lineRule="auto"/>
        <w:ind w:firstLine="720"/>
        <w:jc w:val="both"/>
        <w:rPr>
          <w:rFonts w:ascii="Roboto" w:hAnsi="Roboto"/>
          <w:sz w:val="21"/>
          <w:szCs w:val="21"/>
        </w:rPr>
      </w:pPr>
      <w:r w:rsidRPr="007C6AEC">
        <w:rPr>
          <w:rFonts w:ascii="Roboto" w:hAnsi="Roboto"/>
          <w:sz w:val="21"/>
          <w:szCs w:val="21"/>
        </w:rPr>
        <w:t>However, when Menu window popped up, at this time, it only can operate Menu window.</w:t>
      </w:r>
    </w:p>
    <w:p w14:paraId="20185003" w14:textId="083BB97E" w:rsidR="007C6AEC" w:rsidRPr="007C6AEC" w:rsidRDefault="007C6AEC" w:rsidP="007C6AEC">
      <w:pPr>
        <w:spacing w:after="100" w:afterAutospacing="1" w:line="360" w:lineRule="auto"/>
        <w:ind w:firstLine="720"/>
        <w:jc w:val="both"/>
        <w:rPr>
          <w:rFonts w:ascii="Roboto" w:hAnsi="Roboto"/>
          <w:sz w:val="21"/>
          <w:szCs w:val="21"/>
        </w:rPr>
      </w:pPr>
      <w:r w:rsidRPr="007C6AEC">
        <w:rPr>
          <w:rFonts w:ascii="Roboto" w:hAnsi="Roboto"/>
          <w:sz w:val="21"/>
          <w:szCs w:val="21"/>
        </w:rPr>
        <w:t>When click non-Menu window area, Menu window will close.</w:t>
      </w:r>
    </w:p>
    <w:p w14:paraId="199DA206" w14:textId="77777777" w:rsidR="007D4350" w:rsidRPr="007C6AEC" w:rsidRDefault="007D4350" w:rsidP="007C6AEC">
      <w:pPr>
        <w:spacing w:after="100" w:afterAutospacing="1" w:line="360" w:lineRule="auto"/>
        <w:jc w:val="both"/>
        <w:rPr>
          <w:rFonts w:ascii="Roboto" w:hAnsi="Roboto"/>
          <w:sz w:val="21"/>
          <w:szCs w:val="21"/>
        </w:rPr>
      </w:pPr>
    </w:p>
    <w:p w14:paraId="4F5D809E" w14:textId="2E437264" w:rsidR="00727403" w:rsidRPr="007C6AEC" w:rsidRDefault="00727403" w:rsidP="007C6AEC">
      <w:pPr>
        <w:spacing w:after="100" w:afterAutospacing="1" w:line="360" w:lineRule="auto"/>
        <w:jc w:val="both"/>
        <w:rPr>
          <w:rFonts w:ascii="Roboto" w:hAnsi="Roboto"/>
          <w:b/>
          <w:bCs/>
          <w:sz w:val="21"/>
          <w:szCs w:val="21"/>
        </w:rPr>
      </w:pPr>
      <w:r w:rsidRPr="007C6AEC">
        <w:rPr>
          <w:rFonts w:ascii="Roboto" w:hAnsi="Roboto"/>
          <w:b/>
          <w:bCs/>
          <w:sz w:val="21"/>
          <w:szCs w:val="21"/>
        </w:rPr>
        <w:t>Top Window</w:t>
      </w:r>
      <w:r w:rsidR="007C6AEC" w:rsidRPr="007C6AEC">
        <w:rPr>
          <w:rFonts w:ascii="Roboto" w:hAnsi="Roboto"/>
          <w:b/>
          <w:bCs/>
          <w:sz w:val="21"/>
          <w:szCs w:val="21"/>
        </w:rPr>
        <w:t xml:space="preserve">: </w:t>
      </w:r>
    </w:p>
    <w:p w14:paraId="3FE4DC62" w14:textId="3C04D309" w:rsidR="007C6AEC" w:rsidRPr="007C6AEC" w:rsidRDefault="007C6AEC" w:rsidP="007C6AEC">
      <w:pPr>
        <w:spacing w:after="100" w:afterAutospacing="1" w:line="360" w:lineRule="auto"/>
        <w:ind w:firstLine="720"/>
        <w:jc w:val="both"/>
        <w:rPr>
          <w:rFonts w:ascii="Roboto" w:hAnsi="Roboto"/>
          <w:sz w:val="21"/>
          <w:szCs w:val="21"/>
        </w:rPr>
      </w:pPr>
      <w:r w:rsidRPr="007C6AEC">
        <w:rPr>
          <w:rFonts w:ascii="Roboto" w:hAnsi="Roboto"/>
          <w:sz w:val="21"/>
          <w:szCs w:val="21"/>
        </w:rPr>
        <w:lastRenderedPageBreak/>
        <w:t>It always shows in the front, and usually it is a small window to achieve tool bar.</w:t>
      </w:r>
    </w:p>
    <w:p w14:paraId="2020E008" w14:textId="08C46C71" w:rsidR="007C6AEC" w:rsidRPr="007C6AEC" w:rsidRDefault="007C6AEC" w:rsidP="007C6AEC">
      <w:pPr>
        <w:spacing w:after="100" w:afterAutospacing="1" w:line="360" w:lineRule="auto"/>
        <w:ind w:firstLine="720"/>
        <w:jc w:val="both"/>
        <w:rPr>
          <w:rFonts w:ascii="Roboto" w:hAnsi="Roboto"/>
          <w:sz w:val="21"/>
          <w:szCs w:val="21"/>
        </w:rPr>
      </w:pPr>
      <w:r w:rsidRPr="007C6AEC">
        <w:rPr>
          <w:rFonts w:ascii="Roboto" w:hAnsi="Roboto"/>
          <w:sz w:val="21"/>
          <w:szCs w:val="21"/>
        </w:rPr>
        <w:t>When switching window, Top window still shows the beginning, it will not close.</w:t>
      </w:r>
    </w:p>
    <w:p w14:paraId="7280EDF6" w14:textId="1F0D8642" w:rsidR="007C6AEC" w:rsidRPr="007C6AEC" w:rsidRDefault="007C6AEC" w:rsidP="007C6AEC">
      <w:pPr>
        <w:spacing w:after="100" w:afterAutospacing="1" w:line="360" w:lineRule="auto"/>
        <w:ind w:firstLine="720"/>
        <w:jc w:val="both"/>
        <w:rPr>
          <w:rFonts w:ascii="Roboto" w:hAnsi="Roboto"/>
          <w:sz w:val="21"/>
          <w:szCs w:val="21"/>
        </w:rPr>
      </w:pPr>
      <w:r w:rsidRPr="007C6AEC">
        <w:rPr>
          <w:rFonts w:ascii="Roboto" w:hAnsi="Roboto"/>
          <w:sz w:val="21"/>
          <w:szCs w:val="21"/>
        </w:rPr>
        <w:t>When there are multiple Top windows, showing according to calling sequence.</w:t>
      </w:r>
    </w:p>
    <w:p w14:paraId="64E46033" w14:textId="77E53735" w:rsidR="007C6AEC" w:rsidRPr="007C6AEC" w:rsidRDefault="007C6AEC" w:rsidP="007C6AEC">
      <w:pPr>
        <w:spacing w:after="100" w:afterAutospacing="1" w:line="360" w:lineRule="auto"/>
        <w:ind w:firstLine="720"/>
        <w:jc w:val="both"/>
        <w:rPr>
          <w:rFonts w:ascii="Roboto" w:hAnsi="Roboto"/>
          <w:sz w:val="21"/>
          <w:szCs w:val="21"/>
        </w:rPr>
      </w:pPr>
      <w:r w:rsidRPr="007C6AEC">
        <w:rPr>
          <w:rFonts w:ascii="Roboto" w:hAnsi="Roboto"/>
          <w:sz w:val="21"/>
          <w:szCs w:val="21"/>
        </w:rPr>
        <w:t>Top window is closed through program or object operation.</w:t>
      </w:r>
    </w:p>
    <w:p w14:paraId="291A9E5A" w14:textId="77777777" w:rsidR="007D4350" w:rsidRPr="007C6AEC" w:rsidRDefault="007D4350" w:rsidP="007C6AEC">
      <w:pPr>
        <w:spacing w:after="100" w:afterAutospacing="1" w:line="360" w:lineRule="auto"/>
        <w:jc w:val="both"/>
        <w:rPr>
          <w:rFonts w:ascii="Roboto" w:hAnsi="Roboto"/>
          <w:sz w:val="21"/>
          <w:szCs w:val="21"/>
        </w:rPr>
      </w:pPr>
    </w:p>
    <w:p w14:paraId="6F97FE57" w14:textId="189DE464" w:rsidR="007C6AEC" w:rsidRPr="007C6AEC" w:rsidRDefault="007C6AEC" w:rsidP="007C6AEC">
      <w:pPr>
        <w:spacing w:after="100" w:afterAutospacing="1" w:line="360" w:lineRule="auto"/>
        <w:ind w:firstLine="720"/>
        <w:jc w:val="both"/>
        <w:rPr>
          <w:rFonts w:ascii="Roboto" w:hAnsi="Roboto"/>
          <w:sz w:val="21"/>
          <w:szCs w:val="21"/>
        </w:rPr>
      </w:pPr>
      <w:r w:rsidRPr="007C6AEC">
        <w:rPr>
          <w:rFonts w:ascii="Roboto" w:hAnsi="Roboto"/>
          <w:sz w:val="21"/>
          <w:szCs w:val="21"/>
        </w:rPr>
        <w:t xml:space="preserve">There </w:t>
      </w:r>
      <w:proofErr w:type="gramStart"/>
      <w:r w:rsidRPr="007C6AEC">
        <w:rPr>
          <w:rFonts w:ascii="Roboto" w:hAnsi="Roboto"/>
          <w:sz w:val="21"/>
          <w:szCs w:val="21"/>
        </w:rPr>
        <w:t>are  two</w:t>
      </w:r>
      <w:proofErr w:type="gramEnd"/>
      <w:r w:rsidRPr="007C6AEC">
        <w:rPr>
          <w:rFonts w:ascii="Roboto" w:hAnsi="Roboto"/>
          <w:sz w:val="21"/>
          <w:szCs w:val="21"/>
        </w:rPr>
        <w:t xml:space="preserve"> ways to show for Top window, one is showing at the beginning of program, another is showing by manually calling.</w:t>
      </w:r>
    </w:p>
    <w:p w14:paraId="7C4F85D3" w14:textId="5D4DB67F" w:rsidR="007C6AEC" w:rsidRPr="007C6AEC" w:rsidRDefault="007C6AEC" w:rsidP="007C6AEC">
      <w:pPr>
        <w:spacing w:after="100" w:afterAutospacing="1" w:line="360" w:lineRule="auto"/>
        <w:ind w:firstLine="720"/>
        <w:jc w:val="both"/>
        <w:rPr>
          <w:rFonts w:ascii="Roboto" w:hAnsi="Roboto"/>
          <w:sz w:val="21"/>
          <w:szCs w:val="21"/>
        </w:rPr>
      </w:pPr>
      <w:r w:rsidRPr="007C6AEC">
        <w:rPr>
          <w:rFonts w:ascii="Roboto" w:hAnsi="Roboto"/>
          <w:sz w:val="21"/>
          <w:szCs w:val="21"/>
        </w:rPr>
        <w:t xml:space="preserve">Showing at the beginning of the program: click </w:t>
      </w:r>
      <w:proofErr w:type="gramStart"/>
      <w:r w:rsidRPr="007C6AEC">
        <w:rPr>
          <w:rFonts w:ascii="Roboto" w:hAnsi="Roboto"/>
          <w:sz w:val="21"/>
          <w:szCs w:val="21"/>
        </w:rPr>
        <w:t>“ Edit</w:t>
      </w:r>
      <w:proofErr w:type="gramEnd"/>
      <w:r w:rsidRPr="007C6AEC">
        <w:rPr>
          <w:rFonts w:ascii="Roboto" w:hAnsi="Roboto"/>
          <w:sz w:val="21"/>
          <w:szCs w:val="21"/>
        </w:rPr>
        <w:t>” – “</w:t>
      </w:r>
      <w:proofErr w:type="spellStart"/>
      <w:r w:rsidRPr="007C6AEC">
        <w:rPr>
          <w:rFonts w:ascii="Roboto" w:hAnsi="Roboto"/>
          <w:sz w:val="21"/>
          <w:szCs w:val="21"/>
        </w:rPr>
        <w:t>hmi</w:t>
      </w:r>
      <w:proofErr w:type="spellEnd"/>
      <w:r w:rsidRPr="007C6AEC">
        <w:rPr>
          <w:rFonts w:ascii="Roboto" w:hAnsi="Roboto"/>
          <w:sz w:val="21"/>
          <w:szCs w:val="21"/>
        </w:rPr>
        <w:t xml:space="preserve"> setting” to select initial Top window.</w:t>
      </w:r>
    </w:p>
    <w:p w14:paraId="1721BBCE" w14:textId="0545439F" w:rsidR="00B30D24" w:rsidRPr="007C6AEC" w:rsidRDefault="007C6AEC" w:rsidP="007C6AEC">
      <w:pPr>
        <w:spacing w:after="100" w:afterAutospacing="1" w:line="360" w:lineRule="auto"/>
        <w:ind w:firstLine="720"/>
        <w:jc w:val="both"/>
        <w:rPr>
          <w:rFonts w:ascii="Roboto" w:hAnsi="Roboto"/>
          <w:sz w:val="21"/>
          <w:szCs w:val="21"/>
        </w:rPr>
      </w:pPr>
      <w:r w:rsidRPr="007C6AEC">
        <w:rPr>
          <w:rFonts w:ascii="Roboto" w:hAnsi="Roboto"/>
          <w:sz w:val="21"/>
          <w:szCs w:val="21"/>
        </w:rPr>
        <w:t>Showing by calling manually: through program or operating object.</w:t>
      </w:r>
    </w:p>
    <w:sectPr w:rsidR="00B30D24" w:rsidRPr="007C6AE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FBDF7" w14:textId="77777777" w:rsidR="003318FE" w:rsidRDefault="003318FE" w:rsidP="00B30D24">
      <w:pPr>
        <w:spacing w:after="0"/>
      </w:pPr>
      <w:r>
        <w:separator/>
      </w:r>
    </w:p>
  </w:endnote>
  <w:endnote w:type="continuationSeparator" w:id="0">
    <w:p w14:paraId="023BAC78" w14:textId="77777777" w:rsidR="003318FE" w:rsidRDefault="003318FE" w:rsidP="00B30D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87C21" w14:textId="77777777" w:rsidR="003318FE" w:rsidRDefault="003318FE" w:rsidP="00B30D24">
      <w:pPr>
        <w:spacing w:after="0"/>
      </w:pPr>
      <w:r>
        <w:separator/>
      </w:r>
    </w:p>
  </w:footnote>
  <w:footnote w:type="continuationSeparator" w:id="0">
    <w:p w14:paraId="36B34D0D" w14:textId="77777777" w:rsidR="003318FE" w:rsidRDefault="003318FE" w:rsidP="00B30D2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20B30"/>
    <w:rsid w:val="00084F2F"/>
    <w:rsid w:val="001C22EA"/>
    <w:rsid w:val="00253FCA"/>
    <w:rsid w:val="002701D1"/>
    <w:rsid w:val="00276762"/>
    <w:rsid w:val="00323B43"/>
    <w:rsid w:val="003318FE"/>
    <w:rsid w:val="003D37D8"/>
    <w:rsid w:val="004251DE"/>
    <w:rsid w:val="00426133"/>
    <w:rsid w:val="004358AB"/>
    <w:rsid w:val="00727403"/>
    <w:rsid w:val="007C6AEC"/>
    <w:rsid w:val="007D4350"/>
    <w:rsid w:val="0087537D"/>
    <w:rsid w:val="00894AAF"/>
    <w:rsid w:val="008B7726"/>
    <w:rsid w:val="009C3399"/>
    <w:rsid w:val="00B06616"/>
    <w:rsid w:val="00B17700"/>
    <w:rsid w:val="00B30D24"/>
    <w:rsid w:val="00B77F99"/>
    <w:rsid w:val="00D31D50"/>
    <w:rsid w:val="00DF3C8E"/>
    <w:rsid w:val="00EC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ADE7FB"/>
  <w15:docId w15:val="{6216AB6C-55A6-4D22-9184-F354DC7BC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30D2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B30D24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B30D2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B30D24"/>
    <w:rPr>
      <w:rFonts w:ascii="Tahoma" w:hAnsi="Tahoma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DF3C8E"/>
    <w:pPr>
      <w:spacing w:after="0"/>
    </w:pPr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F3C8E"/>
    <w:rPr>
      <w:rFonts w:ascii="Tahoma" w:hAnsi="Tahoma"/>
      <w:sz w:val="18"/>
      <w:szCs w:val="18"/>
    </w:rPr>
  </w:style>
  <w:style w:type="table" w:styleId="a9">
    <w:name w:val="Table Grid"/>
    <w:basedOn w:val="a1"/>
    <w:uiPriority w:val="59"/>
    <w:rsid w:val="008753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19</cp:revision>
  <dcterms:created xsi:type="dcterms:W3CDTF">2008-09-11T17:20:00Z</dcterms:created>
  <dcterms:modified xsi:type="dcterms:W3CDTF">2023-03-01T06:39:00Z</dcterms:modified>
</cp:coreProperties>
</file>